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A863" w14:textId="77777777" w:rsidR="00AE105A" w:rsidRDefault="00AE105A" w:rsidP="00882523">
      <w:pPr>
        <w:spacing w:after="0"/>
        <w:jc w:val="right"/>
        <w:rPr>
          <w:sz w:val="16"/>
          <w:szCs w:val="16"/>
        </w:rPr>
      </w:pPr>
    </w:p>
    <w:p w14:paraId="72C5B311" w14:textId="7BD71F78" w:rsidR="00D85171" w:rsidRDefault="00261305" w:rsidP="00882523">
      <w:pPr>
        <w:spacing w:after="0"/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DD2E93" wp14:editId="2B20D4E8">
            <wp:simplePos x="0" y="0"/>
            <wp:positionH relativeFrom="column">
              <wp:posOffset>5487035</wp:posOffset>
            </wp:positionH>
            <wp:positionV relativeFrom="paragraph">
              <wp:posOffset>-114935</wp:posOffset>
            </wp:positionV>
            <wp:extent cx="832485" cy="912495"/>
            <wp:effectExtent l="0" t="0" r="5715" b="1905"/>
            <wp:wrapNone/>
            <wp:docPr id="284206903" name="Imagen 1" descr="Imagen borrosa de un hombr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06903" name="Imagen 1" descr="Imagen borrosa de un hombre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124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1D6FB" w14:textId="3E154AC9" w:rsidR="00433BF8" w:rsidRDefault="00433BF8" w:rsidP="00433BF8">
      <w:pPr>
        <w:spacing w:after="0"/>
        <w:jc w:val="right"/>
        <w:rPr>
          <w:rFonts w:ascii="Arial" w:eastAsia="Times New Roman" w:hAnsi="Arial" w:cs="Arial"/>
          <w:sz w:val="16"/>
          <w:szCs w:val="16"/>
          <w:lang w:eastAsia="es-AR"/>
        </w:rPr>
      </w:pPr>
      <w:r>
        <w:rPr>
          <w:rFonts w:ascii="Arial" w:eastAsia="Times New Roman" w:hAnsi="Arial" w:cs="Arial"/>
          <w:sz w:val="16"/>
          <w:szCs w:val="16"/>
          <w:lang w:eastAsia="es-AR"/>
        </w:rPr>
        <w:t>“</w:t>
      </w:r>
      <w:r w:rsidRPr="00433BF8">
        <w:rPr>
          <w:rFonts w:ascii="Arial" w:eastAsia="Times New Roman" w:hAnsi="Arial" w:cs="Arial"/>
          <w:sz w:val="16"/>
          <w:szCs w:val="16"/>
          <w:lang w:eastAsia="es-AR"/>
        </w:rPr>
        <w:t xml:space="preserve">En la literatura espiritual, cada letra y cada palabra contiene significados sutiles. </w:t>
      </w:r>
    </w:p>
    <w:p w14:paraId="601DCA4B" w14:textId="77777777" w:rsidR="006A2668" w:rsidRDefault="00433BF8" w:rsidP="00433BF8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es-AR"/>
        </w:rPr>
      </w:pPr>
      <w:r w:rsidRPr="00433BF8">
        <w:rPr>
          <w:rFonts w:ascii="Arial" w:eastAsia="Times New Roman" w:hAnsi="Arial" w:cs="Arial"/>
          <w:sz w:val="16"/>
          <w:szCs w:val="16"/>
          <w:lang w:eastAsia="es-AR"/>
        </w:rPr>
        <w:t>Deben tratar de comprender estos significados sutiles y actuar en consecuencia</w:t>
      </w:r>
      <w:r w:rsidR="006A2668">
        <w:rPr>
          <w:rFonts w:ascii="Arial" w:eastAsia="Times New Roman" w:hAnsi="Arial" w:cs="Arial"/>
          <w:sz w:val="16"/>
          <w:szCs w:val="16"/>
          <w:lang w:eastAsia="es-AR"/>
        </w:rPr>
        <w:t>.</w:t>
      </w:r>
      <w:r w:rsidR="006A2668" w:rsidRPr="006A2668">
        <w:rPr>
          <w:rFonts w:ascii="Arial" w:eastAsia="Times New Roman" w:hAnsi="Arial" w:cs="Arial"/>
          <w:sz w:val="28"/>
          <w:szCs w:val="28"/>
          <w:lang w:eastAsia="es-AR"/>
        </w:rPr>
        <w:t xml:space="preserve"> </w:t>
      </w:r>
    </w:p>
    <w:p w14:paraId="5972FB77" w14:textId="77D922ED" w:rsidR="00F7659F" w:rsidRDefault="006A2668" w:rsidP="00433BF8">
      <w:pPr>
        <w:spacing w:after="0"/>
        <w:jc w:val="right"/>
        <w:rPr>
          <w:rFonts w:ascii="Arial" w:eastAsia="Times New Roman" w:hAnsi="Arial" w:cs="Arial"/>
          <w:sz w:val="16"/>
          <w:szCs w:val="16"/>
          <w:lang w:eastAsia="es-AR"/>
        </w:rPr>
      </w:pPr>
      <w:r w:rsidRPr="006A2668">
        <w:rPr>
          <w:rFonts w:ascii="Arial" w:eastAsia="Times New Roman" w:hAnsi="Arial" w:cs="Arial"/>
          <w:sz w:val="16"/>
          <w:szCs w:val="16"/>
          <w:lang w:eastAsia="es-AR"/>
        </w:rPr>
        <w:t>Esa es la verdadera práctica espiritual</w:t>
      </w:r>
      <w:r w:rsidR="00433BF8">
        <w:rPr>
          <w:rFonts w:ascii="Arial" w:eastAsia="Times New Roman" w:hAnsi="Arial" w:cs="Arial"/>
          <w:sz w:val="16"/>
          <w:szCs w:val="16"/>
          <w:lang w:eastAsia="es-AR"/>
        </w:rPr>
        <w:t>”</w:t>
      </w:r>
    </w:p>
    <w:p w14:paraId="779194BE" w14:textId="61850B55" w:rsidR="00433BF8" w:rsidRPr="00433BF8" w:rsidRDefault="00433BF8" w:rsidP="00433BF8">
      <w:pPr>
        <w:spacing w:after="0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es-AR"/>
        </w:rPr>
        <w:t>Sathya Sai Baba, Mensaje del 23 de julio de 2002</w:t>
      </w:r>
    </w:p>
    <w:p w14:paraId="7D86D2F0" w14:textId="77777777" w:rsidR="00D85171" w:rsidRPr="00433BF8" w:rsidRDefault="00D85171" w:rsidP="00882523">
      <w:pPr>
        <w:spacing w:after="0"/>
        <w:jc w:val="right"/>
        <w:rPr>
          <w:sz w:val="16"/>
          <w:szCs w:val="16"/>
        </w:rPr>
      </w:pPr>
    </w:p>
    <w:p w14:paraId="2D714EA8" w14:textId="644F3D22" w:rsidR="00882523" w:rsidRPr="00433BF8" w:rsidRDefault="00882523" w:rsidP="00882523">
      <w:pPr>
        <w:spacing w:after="0"/>
        <w:jc w:val="right"/>
        <w:rPr>
          <w:sz w:val="16"/>
          <w:szCs w:val="16"/>
        </w:rPr>
      </w:pPr>
    </w:p>
    <w:p w14:paraId="18663311" w14:textId="33BD420F" w:rsidR="00C815E9" w:rsidRDefault="00C815E9" w:rsidP="00882523">
      <w:pPr>
        <w:spacing w:after="0"/>
        <w:jc w:val="right"/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14:paraId="6CE3EE97" w14:textId="52837682" w:rsidR="001254AF" w:rsidRDefault="00A72915" w:rsidP="004C51B8">
      <w:pPr>
        <w:jc w:val="both"/>
        <w:rPr>
          <w:sz w:val="28"/>
          <w:szCs w:val="28"/>
        </w:rPr>
      </w:pPr>
      <w:r w:rsidRPr="00A72915">
        <w:rPr>
          <w:sz w:val="28"/>
          <w:szCs w:val="28"/>
        </w:rPr>
        <w:t>Queridos hermanos</w:t>
      </w:r>
      <w:r>
        <w:rPr>
          <w:sz w:val="28"/>
          <w:szCs w:val="28"/>
        </w:rPr>
        <w:t>, esta actividad está planteada con el propósito de recuperar el hábito de la lectura del legado de nuestro Maestro Sri Sathya Sai Baba</w:t>
      </w:r>
      <w:r w:rsidR="00BD77FE">
        <w:rPr>
          <w:sz w:val="28"/>
          <w:szCs w:val="28"/>
        </w:rPr>
        <w:t>, reanudar la conversación con Él a través de sus discursos</w:t>
      </w:r>
      <w:r w:rsidR="00BD77FE">
        <w:rPr>
          <w:rStyle w:val="Refdenotaalpie"/>
          <w:sz w:val="28"/>
          <w:szCs w:val="28"/>
        </w:rPr>
        <w:footnoteReference w:id="1"/>
      </w:r>
      <w:r w:rsidR="00650ADF">
        <w:rPr>
          <w:sz w:val="28"/>
          <w:szCs w:val="28"/>
        </w:rPr>
        <w:t xml:space="preserve"> y compartir el entusiasmo</w:t>
      </w:r>
      <w:r w:rsidR="00B14260">
        <w:rPr>
          <w:rStyle w:val="Refdenotaalpie"/>
          <w:sz w:val="28"/>
          <w:szCs w:val="28"/>
        </w:rPr>
        <w:footnoteReference w:id="2"/>
      </w:r>
      <w:r w:rsidR="00B636FA">
        <w:rPr>
          <w:sz w:val="28"/>
          <w:szCs w:val="28"/>
        </w:rPr>
        <w:t xml:space="preserve"> que nos inspira</w:t>
      </w:r>
      <w:r w:rsidR="006244A8">
        <w:rPr>
          <w:sz w:val="28"/>
          <w:szCs w:val="28"/>
        </w:rPr>
        <w:t xml:space="preserve"> la </w:t>
      </w:r>
      <w:r w:rsidR="000009BE">
        <w:rPr>
          <w:sz w:val="28"/>
          <w:szCs w:val="28"/>
        </w:rPr>
        <w:t>relectura</w:t>
      </w:r>
      <w:r w:rsidR="00B636FA">
        <w:rPr>
          <w:sz w:val="28"/>
          <w:szCs w:val="28"/>
        </w:rPr>
        <w:t>.</w:t>
      </w:r>
      <w:r w:rsidR="00650ADF">
        <w:rPr>
          <w:sz w:val="28"/>
          <w:szCs w:val="28"/>
        </w:rPr>
        <w:t xml:space="preserve"> </w:t>
      </w:r>
    </w:p>
    <w:p w14:paraId="346FB011" w14:textId="41025E60" w:rsidR="00000BFE" w:rsidRPr="00A72915" w:rsidRDefault="00BD77FE" w:rsidP="00000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Nuestra cultura </w:t>
      </w:r>
      <w:r w:rsidR="0040699F">
        <w:rPr>
          <w:sz w:val="28"/>
          <w:szCs w:val="28"/>
        </w:rPr>
        <w:t xml:space="preserve">nos ha instalado en una perspectiva de </w:t>
      </w:r>
      <w:r w:rsidR="00DA3470">
        <w:rPr>
          <w:sz w:val="28"/>
          <w:szCs w:val="28"/>
        </w:rPr>
        <w:t>fragmentar y</w:t>
      </w:r>
      <w:r w:rsidR="00CC1CDA">
        <w:rPr>
          <w:sz w:val="28"/>
          <w:szCs w:val="28"/>
        </w:rPr>
        <w:t xml:space="preserve"> percibir el mundo desintegrado </w:t>
      </w:r>
      <w:r w:rsidR="0040699F">
        <w:rPr>
          <w:sz w:val="28"/>
          <w:szCs w:val="28"/>
        </w:rPr>
        <w:t xml:space="preserve">y </w:t>
      </w:r>
      <w:r w:rsidR="006244A8">
        <w:rPr>
          <w:sz w:val="28"/>
          <w:szCs w:val="28"/>
        </w:rPr>
        <w:t xml:space="preserve">es </w:t>
      </w:r>
      <w:r w:rsidR="000009BE">
        <w:rPr>
          <w:sz w:val="28"/>
          <w:szCs w:val="28"/>
        </w:rPr>
        <w:t xml:space="preserve">así, </w:t>
      </w:r>
      <w:r w:rsidR="0040699F">
        <w:rPr>
          <w:sz w:val="28"/>
          <w:szCs w:val="28"/>
        </w:rPr>
        <w:t xml:space="preserve">entonces </w:t>
      </w:r>
      <w:r w:rsidR="006244A8">
        <w:rPr>
          <w:sz w:val="28"/>
          <w:szCs w:val="28"/>
        </w:rPr>
        <w:t xml:space="preserve">cuando </w:t>
      </w:r>
      <w:r w:rsidR="0040699F">
        <w:rPr>
          <w:sz w:val="28"/>
          <w:szCs w:val="28"/>
        </w:rPr>
        <w:t xml:space="preserve">sutilmente empezamos a perder la noción del todo, la sensación </w:t>
      </w:r>
      <w:r w:rsidR="00D81C5E">
        <w:rPr>
          <w:sz w:val="28"/>
          <w:szCs w:val="28"/>
        </w:rPr>
        <w:t>intrínseca</w:t>
      </w:r>
      <w:r w:rsidR="0040699F">
        <w:rPr>
          <w:sz w:val="28"/>
          <w:szCs w:val="28"/>
        </w:rPr>
        <w:t xml:space="preserve"> de conexión, de </w:t>
      </w:r>
      <w:r w:rsidR="00B636FA">
        <w:rPr>
          <w:sz w:val="28"/>
          <w:szCs w:val="28"/>
        </w:rPr>
        <w:t xml:space="preserve">complementariedad, </w:t>
      </w:r>
      <w:r w:rsidR="009B77A6">
        <w:rPr>
          <w:sz w:val="28"/>
          <w:szCs w:val="28"/>
        </w:rPr>
        <w:t xml:space="preserve">y es </w:t>
      </w:r>
      <w:r w:rsidR="00B636FA">
        <w:rPr>
          <w:sz w:val="28"/>
          <w:szCs w:val="28"/>
        </w:rPr>
        <w:t>porque</w:t>
      </w:r>
      <w:r w:rsidR="0040699F">
        <w:rPr>
          <w:sz w:val="28"/>
          <w:szCs w:val="28"/>
        </w:rPr>
        <w:t xml:space="preserve"> </w:t>
      </w:r>
      <w:r w:rsidR="00D81C5E">
        <w:rPr>
          <w:sz w:val="28"/>
          <w:szCs w:val="28"/>
        </w:rPr>
        <w:t xml:space="preserve">no hacemos el ejercicio inverso necesario de unión. </w:t>
      </w:r>
      <w:r w:rsidR="00000BFE">
        <w:rPr>
          <w:sz w:val="28"/>
          <w:szCs w:val="28"/>
        </w:rPr>
        <w:t>En lo cotidiano</w:t>
      </w:r>
      <w:r w:rsidR="009B77A6">
        <w:rPr>
          <w:sz w:val="28"/>
          <w:szCs w:val="28"/>
        </w:rPr>
        <w:t>,</w:t>
      </w:r>
      <w:r w:rsidR="00000BFE">
        <w:rPr>
          <w:sz w:val="28"/>
          <w:szCs w:val="28"/>
        </w:rPr>
        <w:t xml:space="preserve"> leemos sólo fragmentos de los discursos de Baba lo que hace que muchas veces nos perdemos la profundidad de los que nos está </w:t>
      </w:r>
      <w:r w:rsidR="009B77A6">
        <w:rPr>
          <w:sz w:val="28"/>
          <w:szCs w:val="28"/>
        </w:rPr>
        <w:t>expresando</w:t>
      </w:r>
      <w:r w:rsidR="00000BFE">
        <w:rPr>
          <w:sz w:val="28"/>
          <w:szCs w:val="28"/>
        </w:rPr>
        <w:t xml:space="preserve">.  </w:t>
      </w:r>
    </w:p>
    <w:p w14:paraId="05EB40B2" w14:textId="3E50CCD3" w:rsidR="00BD77FE" w:rsidRPr="00A72915" w:rsidRDefault="007D0A71" w:rsidP="004C51B8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B636FA">
        <w:rPr>
          <w:sz w:val="28"/>
          <w:szCs w:val="28"/>
        </w:rPr>
        <w:t>na de las formas de la Pedagogía Sai es reflexionar, volver a pasar por el corazón Su Vida y Sus Mensajes para sentir que en verdad somos Uno</w:t>
      </w:r>
      <w:r w:rsidR="009B77A6">
        <w:rPr>
          <w:sz w:val="28"/>
          <w:szCs w:val="28"/>
        </w:rPr>
        <w:t xml:space="preserve">, para sintonizar con su amor y que nuestra relación sea vibrante y sostenida. </w:t>
      </w:r>
      <w:r w:rsidR="00B636FA">
        <w:rPr>
          <w:sz w:val="28"/>
          <w:szCs w:val="28"/>
        </w:rPr>
        <w:t xml:space="preserve"> </w:t>
      </w:r>
      <w:r w:rsidR="00D81C5E">
        <w:rPr>
          <w:sz w:val="28"/>
          <w:szCs w:val="28"/>
        </w:rPr>
        <w:t xml:space="preserve"> </w:t>
      </w:r>
    </w:p>
    <w:p w14:paraId="3AD11023" w14:textId="4F01B351" w:rsidR="004E0628" w:rsidRDefault="00B636FA" w:rsidP="004E06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 objetivo:</w:t>
      </w:r>
      <w:r w:rsidR="006F0F6A">
        <w:rPr>
          <w:sz w:val="28"/>
          <w:szCs w:val="28"/>
        </w:rPr>
        <w:t xml:space="preserve"> promover la lectura y profundización </w:t>
      </w:r>
      <w:r w:rsidR="00B94075">
        <w:rPr>
          <w:sz w:val="28"/>
          <w:szCs w:val="28"/>
        </w:rPr>
        <w:t>de los Discursos de Sathya Sai Baba</w:t>
      </w:r>
      <w:r w:rsidR="00494E4E">
        <w:rPr>
          <w:sz w:val="28"/>
          <w:szCs w:val="28"/>
        </w:rPr>
        <w:t xml:space="preserve"> con el propósito </w:t>
      </w:r>
      <w:r w:rsidR="009E6867">
        <w:rPr>
          <w:sz w:val="28"/>
          <w:szCs w:val="28"/>
        </w:rPr>
        <w:t xml:space="preserve">claro </w:t>
      </w:r>
      <w:r w:rsidR="00C677BB">
        <w:rPr>
          <w:sz w:val="28"/>
          <w:szCs w:val="28"/>
        </w:rPr>
        <w:t>de suscitar</w:t>
      </w:r>
      <w:r w:rsidR="00AB532B">
        <w:rPr>
          <w:sz w:val="28"/>
          <w:szCs w:val="28"/>
        </w:rPr>
        <w:t xml:space="preserve"> </w:t>
      </w:r>
      <w:r w:rsidR="002667C3">
        <w:rPr>
          <w:sz w:val="28"/>
          <w:szCs w:val="28"/>
        </w:rPr>
        <w:t>sintonía</w:t>
      </w:r>
      <w:r w:rsidR="00B6580E">
        <w:rPr>
          <w:sz w:val="28"/>
          <w:szCs w:val="28"/>
        </w:rPr>
        <w:t xml:space="preserve"> </w:t>
      </w:r>
      <w:r w:rsidR="002667C3">
        <w:rPr>
          <w:sz w:val="28"/>
          <w:szCs w:val="28"/>
        </w:rPr>
        <w:t>con Su Mensaje</w:t>
      </w:r>
      <w:r w:rsidR="00FE39DF" w:rsidRPr="00FE39DF">
        <w:rPr>
          <w:sz w:val="28"/>
          <w:szCs w:val="28"/>
        </w:rPr>
        <w:t xml:space="preserve">. </w:t>
      </w:r>
      <w:r w:rsidR="004E0628">
        <w:rPr>
          <w:sz w:val="28"/>
          <w:szCs w:val="28"/>
        </w:rPr>
        <w:t>Es una propuesta mensual hasta diciembre de 2024</w:t>
      </w:r>
      <w:r w:rsidR="004E0628">
        <w:rPr>
          <w:b/>
          <w:bCs/>
          <w:sz w:val="28"/>
          <w:szCs w:val="28"/>
        </w:rPr>
        <w:t>.</w:t>
      </w:r>
    </w:p>
    <w:p w14:paraId="388B68FD" w14:textId="1E4C0770" w:rsidR="00B636FA" w:rsidRDefault="00B565B7" w:rsidP="004C51B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Divinos </w:t>
      </w:r>
      <w:r w:rsidR="00B636FA" w:rsidRPr="00B565B7">
        <w:rPr>
          <w:b/>
          <w:bCs/>
          <w:sz w:val="28"/>
          <w:szCs w:val="28"/>
        </w:rPr>
        <w:t>Discursos seleccionados</w:t>
      </w:r>
      <w:r w:rsidR="00F7659F">
        <w:rPr>
          <w:rStyle w:val="Refdenotaalpie"/>
          <w:b/>
          <w:bCs/>
          <w:sz w:val="28"/>
          <w:szCs w:val="28"/>
        </w:rPr>
        <w:footnoteReference w:id="3"/>
      </w:r>
      <w:r w:rsidR="00B636FA">
        <w:rPr>
          <w:sz w:val="28"/>
          <w:szCs w:val="28"/>
        </w:rPr>
        <w:t xml:space="preserve">: </w:t>
      </w:r>
    </w:p>
    <w:p w14:paraId="04B000BE" w14:textId="3DAB23D2" w:rsidR="00B636FA" w:rsidRPr="004E0628" w:rsidRDefault="00B636FA" w:rsidP="004C51B8">
      <w:pPr>
        <w:jc w:val="both"/>
      </w:pPr>
      <w:r w:rsidRPr="004E0628">
        <w:t xml:space="preserve">Mes de agosto: </w:t>
      </w:r>
      <w:r w:rsidR="006759F4" w:rsidRPr="004E0628">
        <w:rPr>
          <w:kern w:val="0"/>
          <w14:ligatures w14:val="none"/>
        </w:rPr>
        <w:t>¿</w:t>
      </w:r>
      <w:r w:rsidR="006759F4" w:rsidRPr="004E0628">
        <w:rPr>
          <w:b/>
          <w:bCs/>
          <w:i/>
          <w:iCs/>
          <w:kern w:val="0"/>
          <w14:ligatures w14:val="none"/>
        </w:rPr>
        <w:t>Quién soy yo</w:t>
      </w:r>
      <w:r w:rsidR="006759F4" w:rsidRPr="004E0628">
        <w:rPr>
          <w:kern w:val="0"/>
          <w14:ligatures w14:val="none"/>
        </w:rPr>
        <w:t>? del 30 de marzo de 1987.</w:t>
      </w:r>
    </w:p>
    <w:p w14:paraId="6D226490" w14:textId="08C43BA0" w:rsidR="00B565B7" w:rsidRPr="004E0628" w:rsidRDefault="00B565B7" w:rsidP="004C51B8">
      <w:pPr>
        <w:jc w:val="both"/>
      </w:pPr>
      <w:r w:rsidRPr="004E0628">
        <w:t xml:space="preserve">Mes de septiembre: </w:t>
      </w:r>
      <w:r w:rsidR="00211F36" w:rsidRPr="004E0628">
        <w:rPr>
          <w:b/>
          <w:bCs/>
        </w:rPr>
        <w:t>La Devoción paso a paso</w:t>
      </w:r>
      <w:r w:rsidR="00211F36" w:rsidRPr="004E0628">
        <w:t xml:space="preserve"> del 23 de enero de 1982</w:t>
      </w:r>
    </w:p>
    <w:p w14:paraId="4B1251CC" w14:textId="7F614CF3" w:rsidR="00B565B7" w:rsidRPr="004E0628" w:rsidRDefault="00B565B7" w:rsidP="004C51B8">
      <w:pPr>
        <w:jc w:val="both"/>
      </w:pPr>
      <w:r w:rsidRPr="004E0628">
        <w:t xml:space="preserve">Mes de octubre: </w:t>
      </w:r>
      <w:r w:rsidR="00211F36" w:rsidRPr="004E0628">
        <w:rPr>
          <w:b/>
          <w:bCs/>
        </w:rPr>
        <w:t>El servicio como deber</w:t>
      </w:r>
      <w:r w:rsidR="00211F36" w:rsidRPr="004E0628">
        <w:t xml:space="preserve"> del 19 de noviembre de 1990</w:t>
      </w:r>
    </w:p>
    <w:p w14:paraId="6A14C438" w14:textId="786E2D4F" w:rsidR="00B565B7" w:rsidRPr="004E0628" w:rsidRDefault="00B565B7" w:rsidP="004C51B8">
      <w:pPr>
        <w:jc w:val="both"/>
      </w:pPr>
      <w:r w:rsidRPr="004E0628">
        <w:t xml:space="preserve">Mes de noviembre: </w:t>
      </w:r>
      <w:r w:rsidR="004E0628" w:rsidRPr="004E0628">
        <w:rPr>
          <w:b/>
          <w:bCs/>
        </w:rPr>
        <w:t>Conferencia Mundial para Jóvenes</w:t>
      </w:r>
      <w:r w:rsidR="004E0628" w:rsidRPr="004E0628">
        <w:t xml:space="preserve"> del 17 de julio 1997</w:t>
      </w:r>
    </w:p>
    <w:p w14:paraId="7FEF9DB7" w14:textId="6DCD9208" w:rsidR="00B565B7" w:rsidRPr="004E0628" w:rsidRDefault="00B565B7" w:rsidP="004C51B8">
      <w:pPr>
        <w:jc w:val="both"/>
      </w:pPr>
      <w:r w:rsidRPr="004E0628">
        <w:t xml:space="preserve">Mes de diciembre: </w:t>
      </w:r>
      <w:r w:rsidRPr="004E0628">
        <w:rPr>
          <w:b/>
          <w:bCs/>
          <w:i/>
          <w:iCs/>
        </w:rPr>
        <w:t>El significado de la Navidad</w:t>
      </w:r>
      <w:r w:rsidRPr="004E0628">
        <w:t xml:space="preserve"> del 24 de diciembre de 1980.</w:t>
      </w:r>
    </w:p>
    <w:p w14:paraId="07BA5E7A" w14:textId="498CE9AB" w:rsidR="006A7A61" w:rsidRDefault="006A7A61" w:rsidP="004C51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Invitamos a sumarse a esta experiencia. </w:t>
      </w:r>
    </w:p>
    <w:p w14:paraId="70F67FBB" w14:textId="0E0FF498" w:rsidR="00B565B7" w:rsidRDefault="00B565B7" w:rsidP="004C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sugiere disponer de una copia de papel </w:t>
      </w:r>
      <w:r w:rsidR="007D0A71">
        <w:rPr>
          <w:sz w:val="28"/>
          <w:szCs w:val="28"/>
        </w:rPr>
        <w:t>d</w:t>
      </w:r>
      <w:r>
        <w:rPr>
          <w:sz w:val="28"/>
          <w:szCs w:val="28"/>
        </w:rPr>
        <w:t xml:space="preserve">el discurso a trabajar. </w:t>
      </w:r>
    </w:p>
    <w:p w14:paraId="3A5F0E3B" w14:textId="58CDED85" w:rsidR="00B565B7" w:rsidRPr="00B565B7" w:rsidRDefault="00B565B7" w:rsidP="004C51B8">
      <w:pPr>
        <w:jc w:val="both"/>
        <w:rPr>
          <w:b/>
          <w:bCs/>
          <w:sz w:val="28"/>
          <w:szCs w:val="28"/>
        </w:rPr>
      </w:pPr>
      <w:r w:rsidRPr="00B565B7">
        <w:rPr>
          <w:b/>
          <w:bCs/>
          <w:sz w:val="28"/>
          <w:szCs w:val="28"/>
        </w:rPr>
        <w:t xml:space="preserve">Pautas: </w:t>
      </w:r>
    </w:p>
    <w:p w14:paraId="4DBF2201" w14:textId="013E9C72" w:rsidR="006A7A61" w:rsidRDefault="006A7A61" w:rsidP="00B565B7">
      <w:pPr>
        <w:pStyle w:val="Prrafodelist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0268CB" w:rsidRPr="00B565B7">
        <w:rPr>
          <w:sz w:val="28"/>
          <w:szCs w:val="28"/>
        </w:rPr>
        <w:t xml:space="preserve">ee </w:t>
      </w:r>
      <w:r w:rsidR="007D0A71">
        <w:rPr>
          <w:sz w:val="28"/>
          <w:szCs w:val="28"/>
        </w:rPr>
        <w:t xml:space="preserve">y reflexiona </w:t>
      </w:r>
      <w:r w:rsidR="004B3551">
        <w:rPr>
          <w:sz w:val="28"/>
          <w:szCs w:val="28"/>
        </w:rPr>
        <w:t xml:space="preserve">sobre </w:t>
      </w:r>
      <w:r>
        <w:rPr>
          <w:sz w:val="28"/>
          <w:szCs w:val="28"/>
        </w:rPr>
        <w:t>el</w:t>
      </w:r>
      <w:r w:rsidR="000268CB" w:rsidRPr="00B565B7">
        <w:rPr>
          <w:sz w:val="28"/>
          <w:szCs w:val="28"/>
        </w:rPr>
        <w:t xml:space="preserve"> Divino Discurso</w:t>
      </w:r>
      <w:r>
        <w:rPr>
          <w:sz w:val="28"/>
          <w:szCs w:val="28"/>
        </w:rPr>
        <w:t xml:space="preserve"> propuesto para el mes</w:t>
      </w:r>
      <w:r w:rsidR="007D0A71">
        <w:rPr>
          <w:sz w:val="28"/>
          <w:szCs w:val="28"/>
        </w:rPr>
        <w:t xml:space="preserve">. </w:t>
      </w:r>
    </w:p>
    <w:p w14:paraId="75AEA3AB" w14:textId="2C1E6F41" w:rsidR="000268CB" w:rsidRPr="00B565B7" w:rsidRDefault="007D0A71" w:rsidP="00B565B7">
      <w:pPr>
        <w:pStyle w:val="Prrafodelist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="000268CB" w:rsidRPr="00B565B7">
        <w:rPr>
          <w:sz w:val="28"/>
          <w:szCs w:val="28"/>
        </w:rPr>
        <w:t>día 23 de</w:t>
      </w:r>
      <w:r w:rsidR="00B565B7" w:rsidRPr="00B565B7">
        <w:rPr>
          <w:sz w:val="28"/>
          <w:szCs w:val="28"/>
        </w:rPr>
        <w:t xml:space="preserve">l mes </w:t>
      </w:r>
      <w:r w:rsidR="00926A41">
        <w:rPr>
          <w:sz w:val="28"/>
          <w:szCs w:val="28"/>
        </w:rPr>
        <w:t xml:space="preserve">escribe </w:t>
      </w:r>
      <w:r w:rsidR="000268CB" w:rsidRPr="00B565B7">
        <w:rPr>
          <w:sz w:val="28"/>
          <w:szCs w:val="28"/>
        </w:rPr>
        <w:t>una carta a Baba comentando qué aprendi</w:t>
      </w:r>
      <w:r w:rsidR="00926A41">
        <w:rPr>
          <w:sz w:val="28"/>
          <w:szCs w:val="28"/>
        </w:rPr>
        <w:t>ste</w:t>
      </w:r>
      <w:r w:rsidR="000268CB" w:rsidRPr="00B565B7">
        <w:rPr>
          <w:sz w:val="28"/>
          <w:szCs w:val="28"/>
        </w:rPr>
        <w:t xml:space="preserve"> y a qué </w:t>
      </w:r>
      <w:r w:rsidR="00926A41">
        <w:rPr>
          <w:sz w:val="28"/>
          <w:szCs w:val="28"/>
        </w:rPr>
        <w:t>t</w:t>
      </w:r>
      <w:r w:rsidR="000268CB" w:rsidRPr="00B565B7">
        <w:rPr>
          <w:sz w:val="28"/>
          <w:szCs w:val="28"/>
        </w:rPr>
        <w:t>e compromete</w:t>
      </w:r>
      <w:r w:rsidR="00926A41">
        <w:rPr>
          <w:sz w:val="28"/>
          <w:szCs w:val="28"/>
        </w:rPr>
        <w:t>s</w:t>
      </w:r>
      <w:r w:rsidR="000268CB" w:rsidRPr="00B565B7">
        <w:rPr>
          <w:sz w:val="28"/>
          <w:szCs w:val="28"/>
        </w:rPr>
        <w:t>.</w:t>
      </w:r>
      <w:r w:rsidR="00926A41">
        <w:rPr>
          <w:sz w:val="28"/>
          <w:szCs w:val="28"/>
        </w:rPr>
        <w:t xml:space="preserve"> Entrega </w:t>
      </w:r>
      <w:r w:rsidR="00926A41" w:rsidRPr="00B565B7">
        <w:rPr>
          <w:sz w:val="28"/>
          <w:szCs w:val="28"/>
        </w:rPr>
        <w:t>esta</w:t>
      </w:r>
      <w:r w:rsidR="000268CB" w:rsidRPr="00B565B7">
        <w:rPr>
          <w:sz w:val="28"/>
          <w:szCs w:val="28"/>
        </w:rPr>
        <w:t xml:space="preserve"> carta a Sus Divinos Pies frente al altar individual de cada uno. </w:t>
      </w:r>
    </w:p>
    <w:p w14:paraId="25A112F1" w14:textId="667C4FBD" w:rsidR="000268CB" w:rsidRPr="00FE39DF" w:rsidRDefault="00DA3470" w:rsidP="00243F2C">
      <w:pPr>
        <w:pStyle w:val="Prrafodelist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Desde el 23 al fin de mes</w:t>
      </w:r>
      <w:r w:rsidR="00B565B7">
        <w:rPr>
          <w:sz w:val="28"/>
          <w:szCs w:val="28"/>
        </w:rPr>
        <w:t xml:space="preserve"> </w:t>
      </w:r>
      <w:r w:rsidR="00926A41">
        <w:rPr>
          <w:sz w:val="28"/>
          <w:szCs w:val="28"/>
        </w:rPr>
        <w:t>c</w:t>
      </w:r>
      <w:r w:rsidR="00DB1336" w:rsidRPr="00FE39DF">
        <w:rPr>
          <w:sz w:val="28"/>
          <w:szCs w:val="28"/>
        </w:rPr>
        <w:t>ompart</w:t>
      </w:r>
      <w:r w:rsidR="00926A41">
        <w:rPr>
          <w:sz w:val="28"/>
          <w:szCs w:val="28"/>
        </w:rPr>
        <w:t>e</w:t>
      </w:r>
      <w:r w:rsidR="00DB1336" w:rsidRPr="00FE39DF">
        <w:rPr>
          <w:sz w:val="28"/>
          <w:szCs w:val="28"/>
        </w:rPr>
        <w:t xml:space="preserve"> </w:t>
      </w:r>
      <w:r w:rsidR="00926A41">
        <w:rPr>
          <w:sz w:val="28"/>
          <w:szCs w:val="28"/>
        </w:rPr>
        <w:t xml:space="preserve">las apreciaciones, </w:t>
      </w:r>
      <w:r w:rsidR="00EA79A0">
        <w:rPr>
          <w:sz w:val="28"/>
          <w:szCs w:val="28"/>
        </w:rPr>
        <w:t>el</w:t>
      </w:r>
      <w:r w:rsidR="00DB1336" w:rsidRPr="00FE39DF">
        <w:rPr>
          <w:sz w:val="28"/>
          <w:szCs w:val="28"/>
        </w:rPr>
        <w:t xml:space="preserve"> aprendizaje con </w:t>
      </w:r>
      <w:r w:rsidR="00F52840">
        <w:rPr>
          <w:sz w:val="28"/>
          <w:szCs w:val="28"/>
        </w:rPr>
        <w:t xml:space="preserve">otra </w:t>
      </w:r>
      <w:r w:rsidR="00A35575">
        <w:rPr>
          <w:sz w:val="28"/>
          <w:szCs w:val="28"/>
        </w:rPr>
        <w:t>persona</w:t>
      </w:r>
      <w:r w:rsidR="00926A41">
        <w:rPr>
          <w:sz w:val="28"/>
          <w:szCs w:val="28"/>
        </w:rPr>
        <w:t>.</w:t>
      </w:r>
      <w:r w:rsidR="00DB1336" w:rsidRPr="00FE39DF">
        <w:rPr>
          <w:sz w:val="28"/>
          <w:szCs w:val="28"/>
        </w:rPr>
        <w:t xml:space="preserve"> </w:t>
      </w:r>
    </w:p>
    <w:p w14:paraId="1CA5BBDB" w14:textId="766B62C8" w:rsidR="00FE39DF" w:rsidRPr="00FE39DF" w:rsidRDefault="007D0A71" w:rsidP="000268CB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primer lunes del mes siguiente realizar</w:t>
      </w:r>
      <w:r w:rsidR="00926A41">
        <w:rPr>
          <w:sz w:val="28"/>
          <w:szCs w:val="28"/>
        </w:rPr>
        <w:t>emos</w:t>
      </w:r>
      <w:r w:rsidR="00FE39DF" w:rsidRPr="00FE39DF">
        <w:rPr>
          <w:sz w:val="28"/>
          <w:szCs w:val="28"/>
        </w:rPr>
        <w:t xml:space="preserve"> una reunión por zoom </w:t>
      </w:r>
      <w:r w:rsidR="004B3551">
        <w:rPr>
          <w:sz w:val="28"/>
          <w:szCs w:val="28"/>
        </w:rPr>
        <w:t xml:space="preserve">para </w:t>
      </w:r>
      <w:r w:rsidR="009F3DBF">
        <w:rPr>
          <w:sz w:val="28"/>
          <w:szCs w:val="28"/>
        </w:rPr>
        <w:t>compartir la experiencia</w:t>
      </w:r>
      <w:r w:rsidR="00A35575">
        <w:rPr>
          <w:sz w:val="28"/>
          <w:szCs w:val="28"/>
        </w:rPr>
        <w:t xml:space="preserve"> </w:t>
      </w:r>
      <w:r w:rsidR="00A2145F">
        <w:rPr>
          <w:sz w:val="28"/>
          <w:szCs w:val="28"/>
        </w:rPr>
        <w:t>de 1</w:t>
      </w:r>
      <w:r w:rsidR="009F3DBF">
        <w:rPr>
          <w:sz w:val="28"/>
          <w:szCs w:val="28"/>
        </w:rPr>
        <w:t>9</w:t>
      </w:r>
      <w:r w:rsidR="00A2145F">
        <w:rPr>
          <w:sz w:val="28"/>
          <w:szCs w:val="28"/>
        </w:rPr>
        <w:t xml:space="preserve"> a </w:t>
      </w:r>
      <w:r w:rsidR="009F3DBF">
        <w:rPr>
          <w:sz w:val="28"/>
          <w:szCs w:val="28"/>
        </w:rPr>
        <w:t>20.</w:t>
      </w:r>
      <w:r w:rsidR="00A2145F">
        <w:rPr>
          <w:sz w:val="28"/>
          <w:szCs w:val="28"/>
        </w:rPr>
        <w:t xml:space="preserve"> </w:t>
      </w:r>
    </w:p>
    <w:p w14:paraId="16F7AEEB" w14:textId="03E2C69C" w:rsidR="00F52840" w:rsidRDefault="00F52840" w:rsidP="00D80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modo de sugerencia</w:t>
      </w:r>
      <w:r w:rsidR="00DA3470">
        <w:rPr>
          <w:sz w:val="28"/>
          <w:szCs w:val="28"/>
        </w:rPr>
        <w:t xml:space="preserve"> van estas pautas que pueden enriquecerse</w:t>
      </w:r>
      <w:r w:rsidR="00B27B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A1A246" w14:textId="01AABB40" w:rsidR="00DA3470" w:rsidRDefault="00B27BFD" w:rsidP="00F52840">
      <w:pPr>
        <w:pStyle w:val="Prrafodelist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</w:t>
      </w:r>
      <w:r w:rsidR="00DA3470">
        <w:rPr>
          <w:sz w:val="28"/>
          <w:szCs w:val="28"/>
        </w:rPr>
        <w:t>Qu</w:t>
      </w:r>
      <w:r>
        <w:rPr>
          <w:sz w:val="28"/>
          <w:szCs w:val="28"/>
        </w:rPr>
        <w:t>é</w:t>
      </w:r>
      <w:r w:rsidR="00DA3470">
        <w:rPr>
          <w:sz w:val="28"/>
          <w:szCs w:val="28"/>
        </w:rPr>
        <w:t xml:space="preserve"> frase del Maestro sentí que era un mensaje personal para este momento de mi vida</w:t>
      </w:r>
      <w:r>
        <w:rPr>
          <w:sz w:val="28"/>
          <w:szCs w:val="28"/>
        </w:rPr>
        <w:t>?</w:t>
      </w:r>
    </w:p>
    <w:p w14:paraId="78C2B04E" w14:textId="76766A70" w:rsidR="00B27BFD" w:rsidRDefault="00B27BFD" w:rsidP="00F52840">
      <w:pPr>
        <w:pStyle w:val="Prrafodelist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¿Qué me llamó especialmente la atención?</w:t>
      </w:r>
    </w:p>
    <w:p w14:paraId="0CF36C3F" w14:textId="7FA86DB0" w:rsidR="00B27BFD" w:rsidRDefault="00B27BFD" w:rsidP="00F52840">
      <w:pPr>
        <w:pStyle w:val="Prrafodelist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¿Hubo algo que me desconcertara?</w:t>
      </w:r>
    </w:p>
    <w:p w14:paraId="795EAB7A" w14:textId="36FBC731" w:rsidR="00B27BFD" w:rsidRDefault="00B27BFD" w:rsidP="00F52840">
      <w:pPr>
        <w:pStyle w:val="Prrafodelist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¿Hubo algo que me tomó de sorpresa?</w:t>
      </w:r>
    </w:p>
    <w:p w14:paraId="75DFCA86" w14:textId="55DD411C" w:rsidR="00B27BFD" w:rsidRDefault="00EE38A7" w:rsidP="00F52840">
      <w:pPr>
        <w:pStyle w:val="Prrafodelist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</w:t>
      </w:r>
      <w:r w:rsidR="00B27BFD">
        <w:rPr>
          <w:sz w:val="28"/>
          <w:szCs w:val="28"/>
        </w:rPr>
        <w:t xml:space="preserve">Qué pasaje se ha grabado más en </w:t>
      </w:r>
      <w:r>
        <w:rPr>
          <w:sz w:val="28"/>
          <w:szCs w:val="28"/>
        </w:rPr>
        <w:t>mi</w:t>
      </w:r>
      <w:r w:rsidR="00B27BFD">
        <w:rPr>
          <w:sz w:val="28"/>
          <w:szCs w:val="28"/>
        </w:rPr>
        <w:t xml:space="preserve"> corazón</w:t>
      </w:r>
      <w:r>
        <w:rPr>
          <w:sz w:val="28"/>
          <w:szCs w:val="28"/>
        </w:rPr>
        <w:t>?</w:t>
      </w:r>
    </w:p>
    <w:p w14:paraId="61ED8462" w14:textId="6DEFFE66" w:rsidR="006A2668" w:rsidRDefault="006A2668" w:rsidP="00F52840">
      <w:pPr>
        <w:pStyle w:val="Prrafodelist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¿He encontrado el “significado sutil” de su palabra? </w:t>
      </w:r>
    </w:p>
    <w:p w14:paraId="5BE9E556" w14:textId="1B636551" w:rsidR="00D67F5E" w:rsidRDefault="009F3DBF" w:rsidP="00EE38A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Cómo pienso aplicar lo leído porque s</w:t>
      </w:r>
      <w:r w:rsidR="00EE38A7">
        <w:rPr>
          <w:sz w:val="28"/>
          <w:szCs w:val="28"/>
        </w:rPr>
        <w:t>ólo</w:t>
      </w:r>
      <w:r w:rsidR="00F52840" w:rsidRPr="00EE38A7">
        <w:rPr>
          <w:sz w:val="28"/>
          <w:szCs w:val="28"/>
        </w:rPr>
        <w:t xml:space="preserve"> leer </w:t>
      </w:r>
      <w:r w:rsidR="00A35575" w:rsidRPr="00EE38A7">
        <w:rPr>
          <w:sz w:val="28"/>
          <w:szCs w:val="28"/>
        </w:rPr>
        <w:t xml:space="preserve">no implica </w:t>
      </w:r>
      <w:r w:rsidR="004B3551" w:rsidRPr="00EE38A7">
        <w:rPr>
          <w:sz w:val="28"/>
          <w:szCs w:val="28"/>
        </w:rPr>
        <w:t xml:space="preserve">comprender. Lo aprendido debe inspirarnos a hacer algo que lo manifieste. </w:t>
      </w:r>
      <w:r w:rsidR="00EE38A7" w:rsidRPr="00EE38A7">
        <w:rPr>
          <w:sz w:val="28"/>
          <w:szCs w:val="28"/>
        </w:rPr>
        <w:t xml:space="preserve"> </w:t>
      </w:r>
      <w:r w:rsidR="00EE38A7">
        <w:rPr>
          <w:sz w:val="28"/>
          <w:szCs w:val="28"/>
        </w:rPr>
        <w:t>Anoto ideas</w:t>
      </w:r>
      <w:r>
        <w:rPr>
          <w:sz w:val="28"/>
          <w:szCs w:val="28"/>
        </w:rPr>
        <w:t xml:space="preserve"> para llevar a la acción</w:t>
      </w:r>
      <w:r w:rsidR="00EE38A7">
        <w:rPr>
          <w:sz w:val="28"/>
          <w:szCs w:val="28"/>
        </w:rPr>
        <w:t xml:space="preserve">: </w:t>
      </w:r>
    </w:p>
    <w:p w14:paraId="301433B0" w14:textId="7EB742BE" w:rsidR="00EF000A" w:rsidRDefault="00EF000A" w:rsidP="00EE38A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32467A67" w14:textId="2BCF44DA" w:rsidR="00EF000A" w:rsidRDefault="00EF000A" w:rsidP="00EE38A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61C1D166" w14:textId="6BBF1566" w:rsidR="00EF000A" w:rsidRDefault="00EF000A" w:rsidP="00EE38A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26628BD9" w14:textId="6DF614E6" w:rsidR="00426302" w:rsidRDefault="00EF000A" w:rsidP="00D80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426302">
        <w:rPr>
          <w:sz w:val="28"/>
          <w:szCs w:val="28"/>
        </w:rPr>
        <w:t xml:space="preserve">s momento de releer </w:t>
      </w:r>
      <w:r w:rsidR="005332EF">
        <w:rPr>
          <w:sz w:val="28"/>
          <w:szCs w:val="28"/>
        </w:rPr>
        <w:t>los</w:t>
      </w:r>
      <w:r w:rsidR="00426302">
        <w:rPr>
          <w:sz w:val="28"/>
          <w:szCs w:val="28"/>
        </w:rPr>
        <w:t xml:space="preserve"> apuntes</w:t>
      </w:r>
      <w:r w:rsidR="004124F4">
        <w:rPr>
          <w:sz w:val="28"/>
          <w:szCs w:val="28"/>
        </w:rPr>
        <w:t xml:space="preserve"> y </w:t>
      </w:r>
      <w:r w:rsidR="008A5C6F">
        <w:rPr>
          <w:sz w:val="28"/>
          <w:szCs w:val="28"/>
        </w:rPr>
        <w:t xml:space="preserve">volver a pasar por el corazón </w:t>
      </w:r>
      <w:r w:rsidR="001B56E0">
        <w:rPr>
          <w:sz w:val="28"/>
          <w:szCs w:val="28"/>
        </w:rPr>
        <w:t xml:space="preserve">las </w:t>
      </w:r>
      <w:r w:rsidR="005B3076">
        <w:rPr>
          <w:sz w:val="28"/>
          <w:szCs w:val="28"/>
        </w:rPr>
        <w:t xml:space="preserve">formas del Amor </w:t>
      </w:r>
      <w:r w:rsidR="00373C9F">
        <w:rPr>
          <w:sz w:val="28"/>
          <w:szCs w:val="28"/>
        </w:rPr>
        <w:t xml:space="preserve">que Baba eligió para cada uno de nosotros. </w:t>
      </w:r>
    </w:p>
    <w:p w14:paraId="71182C54" w14:textId="77777777" w:rsidR="009F3DBF" w:rsidRDefault="009F3DBF" w:rsidP="009B77A6">
      <w:pPr>
        <w:spacing w:after="0" w:line="240" w:lineRule="auto"/>
        <w:jc w:val="both"/>
      </w:pPr>
    </w:p>
    <w:p w14:paraId="2DE16E14" w14:textId="148C9AB7" w:rsidR="00B565B7" w:rsidRPr="009B77A6" w:rsidRDefault="00B565B7" w:rsidP="009B77A6">
      <w:pPr>
        <w:spacing w:after="0" w:line="240" w:lineRule="auto"/>
        <w:jc w:val="both"/>
      </w:pPr>
      <w:r w:rsidRPr="009B77A6">
        <w:t>A Sus Divinos Pies</w:t>
      </w:r>
    </w:p>
    <w:p w14:paraId="76086765" w14:textId="5D5AFDEE" w:rsidR="00C46C4D" w:rsidRPr="00867D0A" w:rsidRDefault="00000BFE" w:rsidP="009F3DBF">
      <w:pPr>
        <w:spacing w:after="0" w:line="240" w:lineRule="auto"/>
        <w:jc w:val="both"/>
        <w:rPr>
          <w:sz w:val="28"/>
          <w:szCs w:val="28"/>
        </w:rPr>
      </w:pPr>
      <w:r w:rsidRPr="00A176DE">
        <w:rPr>
          <w:sz w:val="18"/>
          <w:szCs w:val="18"/>
        </w:rPr>
        <w:t>Coordinación Nacional de Educación</w:t>
      </w:r>
    </w:p>
    <w:sectPr w:rsidR="00C46C4D" w:rsidRPr="00867D0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B5873" w14:textId="77777777" w:rsidR="005A7551" w:rsidRDefault="005A7551" w:rsidP="00607C24">
      <w:pPr>
        <w:spacing w:after="0" w:line="240" w:lineRule="auto"/>
      </w:pPr>
      <w:r>
        <w:separator/>
      </w:r>
    </w:p>
  </w:endnote>
  <w:endnote w:type="continuationSeparator" w:id="0">
    <w:p w14:paraId="1B50F084" w14:textId="77777777" w:rsidR="005A7551" w:rsidRDefault="005A7551" w:rsidP="0060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FC2D7" w14:textId="5F916480" w:rsidR="00943666" w:rsidRPr="00943666" w:rsidRDefault="00943666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943666">
      <w:rPr>
        <w:spacing w:val="60"/>
        <w:sz w:val="16"/>
        <w:szCs w:val="16"/>
        <w:lang w:val="es-ES"/>
      </w:rPr>
      <w:t>Página</w:t>
    </w:r>
    <w:r w:rsidRPr="00943666">
      <w:rPr>
        <w:sz w:val="16"/>
        <w:szCs w:val="16"/>
        <w:lang w:val="es-ES"/>
      </w:rPr>
      <w:t xml:space="preserve"> </w:t>
    </w:r>
    <w:r w:rsidRPr="00943666">
      <w:rPr>
        <w:sz w:val="16"/>
        <w:szCs w:val="16"/>
      </w:rPr>
      <w:fldChar w:fldCharType="begin"/>
    </w:r>
    <w:r w:rsidRPr="00943666">
      <w:rPr>
        <w:sz w:val="16"/>
        <w:szCs w:val="16"/>
      </w:rPr>
      <w:instrText>PAGE   \* MERGEFORMAT</w:instrText>
    </w:r>
    <w:r w:rsidRPr="00943666">
      <w:rPr>
        <w:sz w:val="16"/>
        <w:szCs w:val="16"/>
      </w:rPr>
      <w:fldChar w:fldCharType="separate"/>
    </w:r>
    <w:r w:rsidRPr="00943666">
      <w:rPr>
        <w:sz w:val="16"/>
        <w:szCs w:val="16"/>
        <w:lang w:val="es-ES"/>
      </w:rPr>
      <w:t>1</w:t>
    </w:r>
    <w:r w:rsidRPr="00943666">
      <w:rPr>
        <w:sz w:val="16"/>
        <w:szCs w:val="16"/>
      </w:rPr>
      <w:fldChar w:fldCharType="end"/>
    </w:r>
    <w:r w:rsidRPr="00943666">
      <w:rPr>
        <w:sz w:val="16"/>
        <w:szCs w:val="16"/>
        <w:lang w:val="es-ES"/>
      </w:rPr>
      <w:t xml:space="preserve"> | </w:t>
    </w:r>
    <w:r w:rsidRPr="00943666">
      <w:rPr>
        <w:sz w:val="16"/>
        <w:szCs w:val="16"/>
      </w:rPr>
      <w:fldChar w:fldCharType="begin"/>
    </w:r>
    <w:r w:rsidRPr="00943666">
      <w:rPr>
        <w:sz w:val="16"/>
        <w:szCs w:val="16"/>
      </w:rPr>
      <w:instrText>NUMPAGES  \* Arabic  \* MERGEFORMAT</w:instrText>
    </w:r>
    <w:r w:rsidRPr="00943666">
      <w:rPr>
        <w:sz w:val="16"/>
        <w:szCs w:val="16"/>
      </w:rPr>
      <w:fldChar w:fldCharType="separate"/>
    </w:r>
    <w:r w:rsidRPr="00943666">
      <w:rPr>
        <w:sz w:val="16"/>
        <w:szCs w:val="16"/>
        <w:lang w:val="es-ES"/>
      </w:rPr>
      <w:t>1</w:t>
    </w:r>
    <w:r w:rsidRPr="00943666">
      <w:rPr>
        <w:sz w:val="16"/>
        <w:szCs w:val="16"/>
      </w:rPr>
      <w:fldChar w:fldCharType="end"/>
    </w:r>
  </w:p>
  <w:p w14:paraId="02FB81B4" w14:textId="77777777" w:rsidR="00943666" w:rsidRDefault="00943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6469" w14:textId="77777777" w:rsidR="005A7551" w:rsidRDefault="005A7551" w:rsidP="00607C24">
      <w:pPr>
        <w:spacing w:after="0" w:line="240" w:lineRule="auto"/>
      </w:pPr>
      <w:r>
        <w:separator/>
      </w:r>
    </w:p>
  </w:footnote>
  <w:footnote w:type="continuationSeparator" w:id="0">
    <w:p w14:paraId="785310E8" w14:textId="77777777" w:rsidR="005A7551" w:rsidRDefault="005A7551" w:rsidP="00607C24">
      <w:pPr>
        <w:spacing w:after="0" w:line="240" w:lineRule="auto"/>
      </w:pPr>
      <w:r>
        <w:continuationSeparator/>
      </w:r>
    </w:p>
  </w:footnote>
  <w:footnote w:id="1">
    <w:p w14:paraId="1A983B42" w14:textId="6AE01664" w:rsidR="00BD77FE" w:rsidRPr="00433BF8" w:rsidRDefault="00BD77FE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33BF8">
        <w:rPr>
          <w:sz w:val="16"/>
          <w:szCs w:val="16"/>
        </w:rPr>
        <w:t xml:space="preserve">La fuente en todos los casos es la magnífica recopilación de https://www.saibabadice.org </w:t>
      </w:r>
    </w:p>
  </w:footnote>
  <w:footnote w:id="2">
    <w:p w14:paraId="0CD1E791" w14:textId="399C5AFC" w:rsidR="00B14260" w:rsidRPr="00433BF8" w:rsidRDefault="00B14260">
      <w:pPr>
        <w:pStyle w:val="Textonotapie"/>
        <w:rPr>
          <w:sz w:val="16"/>
          <w:szCs w:val="16"/>
        </w:rPr>
      </w:pPr>
      <w:r w:rsidRPr="00433BF8">
        <w:rPr>
          <w:rStyle w:val="Refdenotaalpie"/>
          <w:sz w:val="16"/>
          <w:szCs w:val="16"/>
        </w:rPr>
        <w:footnoteRef/>
      </w:r>
      <w:r w:rsidRPr="00433BF8">
        <w:rPr>
          <w:sz w:val="16"/>
          <w:szCs w:val="16"/>
        </w:rPr>
        <w:t xml:space="preserve"> Etimológicamente la palabra </w:t>
      </w:r>
      <w:r w:rsidR="00B636FA" w:rsidRPr="00433BF8">
        <w:rPr>
          <w:sz w:val="16"/>
          <w:szCs w:val="16"/>
        </w:rPr>
        <w:t>significa “tener a Dios dentro de sí”</w:t>
      </w:r>
    </w:p>
  </w:footnote>
  <w:footnote w:id="3">
    <w:p w14:paraId="65C609C9" w14:textId="40761BA9" w:rsidR="00F7659F" w:rsidRPr="00433BF8" w:rsidRDefault="00F7659F">
      <w:pPr>
        <w:pStyle w:val="Textonotapie"/>
        <w:rPr>
          <w:sz w:val="16"/>
          <w:szCs w:val="16"/>
        </w:rPr>
      </w:pPr>
      <w:r w:rsidRPr="00433BF8">
        <w:rPr>
          <w:rStyle w:val="Refdenotaalpie"/>
          <w:sz w:val="16"/>
          <w:szCs w:val="16"/>
        </w:rPr>
        <w:footnoteRef/>
      </w:r>
      <w:r w:rsidRPr="00433BF8">
        <w:rPr>
          <w:sz w:val="16"/>
          <w:szCs w:val="16"/>
        </w:rPr>
        <w:t xml:space="preserve"> Sugerencias de lectura de las áreas de Devoción, Servicio y Jóvenes.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651C" w14:textId="77777777" w:rsidR="002B76E4" w:rsidRPr="00EE7EC9" w:rsidRDefault="002B76E4" w:rsidP="002B76E4">
    <w:pPr>
      <w:pStyle w:val="Encabezado"/>
      <w:rPr>
        <w:sz w:val="16"/>
        <w:szCs w:val="16"/>
      </w:rPr>
    </w:pPr>
    <w:r w:rsidRPr="00C0706F">
      <w:rPr>
        <w:rFonts w:eastAsia="Times New Roman" w:cs="Arial"/>
        <w:noProof/>
        <w:color w:val="37302A"/>
        <w:kern w:val="0"/>
        <w:sz w:val="28"/>
        <w:szCs w:val="28"/>
        <w:lang w:eastAsia="es-AR"/>
        <w14:ligatures w14:val="none"/>
      </w:rPr>
      <w:drawing>
        <wp:inline distT="0" distB="0" distL="0" distR="0" wp14:anchorId="4114FA4B" wp14:editId="3706C44C">
          <wp:extent cx="288000" cy="288000"/>
          <wp:effectExtent l="0" t="0" r="0" b="0"/>
          <wp:docPr id="1544204556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204556" name="Imagen 1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sz w:val="16"/>
          <w:szCs w:val="16"/>
        </w:rPr>
        <w:id w:val="-1014604915"/>
        <w:docPartObj>
          <w:docPartGallery w:val="Page Numbers (Margins)"/>
          <w:docPartUnique/>
        </w:docPartObj>
      </w:sdtPr>
      <w:sdtContent/>
    </w:sdt>
    <w:r>
      <w:rPr>
        <w:sz w:val="16"/>
        <w:szCs w:val="16"/>
      </w:rPr>
      <w:t xml:space="preserve">Coordinación Nacional de </w:t>
    </w:r>
    <w:r w:rsidR="00EE7EC9" w:rsidRPr="00EE7EC9">
      <w:rPr>
        <w:sz w:val="16"/>
        <w:szCs w:val="16"/>
      </w:rPr>
      <w:t>Educación</w:t>
    </w:r>
    <w:r>
      <w:rPr>
        <w:sz w:val="16"/>
        <w:szCs w:val="16"/>
      </w:rPr>
      <w:t xml:space="preserve">- Ciclo </w:t>
    </w:r>
    <w:r w:rsidRPr="00EE7EC9">
      <w:rPr>
        <w:sz w:val="16"/>
        <w:szCs w:val="16"/>
      </w:rPr>
      <w:t>2024</w:t>
    </w:r>
  </w:p>
  <w:p w14:paraId="573848F6" w14:textId="6FD720F9" w:rsidR="00607C24" w:rsidRPr="00EE7EC9" w:rsidRDefault="00313893">
    <w:pPr>
      <w:pStyle w:val="Encabezado"/>
      <w:rPr>
        <w:sz w:val="16"/>
        <w:szCs w:val="16"/>
      </w:rPr>
    </w:pPr>
    <w:r>
      <w:rPr>
        <w:sz w:val="16"/>
        <w:szCs w:val="16"/>
      </w:rPr>
      <w:t xml:space="preserve">Organización </w:t>
    </w:r>
    <w:r w:rsidR="002B76E4">
      <w:rPr>
        <w:sz w:val="16"/>
        <w:szCs w:val="16"/>
      </w:rPr>
      <w:t xml:space="preserve">Internacional Sri </w:t>
    </w:r>
    <w:r w:rsidR="005C4A3D">
      <w:rPr>
        <w:sz w:val="16"/>
        <w:szCs w:val="16"/>
      </w:rPr>
      <w:t>Sathya Sai Baba</w:t>
    </w:r>
    <w:r w:rsidR="004C51B8">
      <w:rPr>
        <w:sz w:val="16"/>
        <w:szCs w:val="16"/>
      </w:rPr>
      <w:t xml:space="preserve"> de Argentina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D2F"/>
    <w:multiLevelType w:val="hybridMultilevel"/>
    <w:tmpl w:val="992A64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ind w:left="1440" w:hanging="360"/>
      </w:p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724"/>
    <w:multiLevelType w:val="hybridMultilevel"/>
    <w:tmpl w:val="F3BABA8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D6460"/>
    <w:multiLevelType w:val="hybridMultilevel"/>
    <w:tmpl w:val="F3BABA8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E14C64"/>
    <w:multiLevelType w:val="hybridMultilevel"/>
    <w:tmpl w:val="DA08FC7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A2A09"/>
    <w:multiLevelType w:val="hybridMultilevel"/>
    <w:tmpl w:val="D71A88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3701">
    <w:abstractNumId w:val="0"/>
  </w:num>
  <w:num w:numId="2" w16cid:durableId="165167063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30884283">
    <w:abstractNumId w:val="2"/>
  </w:num>
  <w:num w:numId="4" w16cid:durableId="1565749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138432">
    <w:abstractNumId w:val="1"/>
  </w:num>
  <w:num w:numId="6" w16cid:durableId="799807665">
    <w:abstractNumId w:val="4"/>
  </w:num>
  <w:num w:numId="7" w16cid:durableId="161914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FB"/>
    <w:rsid w:val="000009BE"/>
    <w:rsid w:val="00000BFE"/>
    <w:rsid w:val="000268CB"/>
    <w:rsid w:val="00031DF6"/>
    <w:rsid w:val="00051F24"/>
    <w:rsid w:val="000B7DCF"/>
    <w:rsid w:val="000C6488"/>
    <w:rsid w:val="000D7D1C"/>
    <w:rsid w:val="000E411D"/>
    <w:rsid w:val="00104DEB"/>
    <w:rsid w:val="00112094"/>
    <w:rsid w:val="00121C2A"/>
    <w:rsid w:val="001254AF"/>
    <w:rsid w:val="0013048D"/>
    <w:rsid w:val="00194F03"/>
    <w:rsid w:val="001B56E0"/>
    <w:rsid w:val="001D2BA5"/>
    <w:rsid w:val="001D2EB8"/>
    <w:rsid w:val="001D5902"/>
    <w:rsid w:val="001F35DC"/>
    <w:rsid w:val="00211F36"/>
    <w:rsid w:val="00243F2C"/>
    <w:rsid w:val="00255C40"/>
    <w:rsid w:val="00261305"/>
    <w:rsid w:val="002629A0"/>
    <w:rsid w:val="002667C3"/>
    <w:rsid w:val="00272F03"/>
    <w:rsid w:val="00277A8F"/>
    <w:rsid w:val="00296326"/>
    <w:rsid w:val="002B76E4"/>
    <w:rsid w:val="002E512D"/>
    <w:rsid w:val="002E5A5D"/>
    <w:rsid w:val="002F480D"/>
    <w:rsid w:val="00313649"/>
    <w:rsid w:val="00313893"/>
    <w:rsid w:val="00324D61"/>
    <w:rsid w:val="0033557D"/>
    <w:rsid w:val="00373C9F"/>
    <w:rsid w:val="003A75CB"/>
    <w:rsid w:val="003E6E20"/>
    <w:rsid w:val="003F46C9"/>
    <w:rsid w:val="0040699F"/>
    <w:rsid w:val="004124F4"/>
    <w:rsid w:val="00426302"/>
    <w:rsid w:val="004301E9"/>
    <w:rsid w:val="00433BF8"/>
    <w:rsid w:val="004372A1"/>
    <w:rsid w:val="004562C7"/>
    <w:rsid w:val="00464B5A"/>
    <w:rsid w:val="0047006C"/>
    <w:rsid w:val="0048032B"/>
    <w:rsid w:val="00486865"/>
    <w:rsid w:val="00494E4E"/>
    <w:rsid w:val="00496979"/>
    <w:rsid w:val="004B0063"/>
    <w:rsid w:val="004B3551"/>
    <w:rsid w:val="004C51B8"/>
    <w:rsid w:val="004E0628"/>
    <w:rsid w:val="00516021"/>
    <w:rsid w:val="0051672E"/>
    <w:rsid w:val="005332EF"/>
    <w:rsid w:val="00535D74"/>
    <w:rsid w:val="0054229F"/>
    <w:rsid w:val="00562199"/>
    <w:rsid w:val="005875DD"/>
    <w:rsid w:val="005A7551"/>
    <w:rsid w:val="005B3076"/>
    <w:rsid w:val="005C4A3D"/>
    <w:rsid w:val="00601F7D"/>
    <w:rsid w:val="00607C24"/>
    <w:rsid w:val="006244A8"/>
    <w:rsid w:val="00650ADF"/>
    <w:rsid w:val="006759F4"/>
    <w:rsid w:val="006A2668"/>
    <w:rsid w:val="006A7A61"/>
    <w:rsid w:val="006C78B5"/>
    <w:rsid w:val="006D6017"/>
    <w:rsid w:val="006E45D3"/>
    <w:rsid w:val="006F0F6A"/>
    <w:rsid w:val="00791A58"/>
    <w:rsid w:val="007B1DC9"/>
    <w:rsid w:val="007B245E"/>
    <w:rsid w:val="007B2716"/>
    <w:rsid w:val="007D0A71"/>
    <w:rsid w:val="007D65AD"/>
    <w:rsid w:val="007E5DB8"/>
    <w:rsid w:val="007E7217"/>
    <w:rsid w:val="00810910"/>
    <w:rsid w:val="008208BF"/>
    <w:rsid w:val="00830D53"/>
    <w:rsid w:val="008669CE"/>
    <w:rsid w:val="00867D0A"/>
    <w:rsid w:val="00882523"/>
    <w:rsid w:val="00896651"/>
    <w:rsid w:val="008A5C6F"/>
    <w:rsid w:val="00914E46"/>
    <w:rsid w:val="00926A41"/>
    <w:rsid w:val="00934DA9"/>
    <w:rsid w:val="009421B2"/>
    <w:rsid w:val="00943666"/>
    <w:rsid w:val="009566A7"/>
    <w:rsid w:val="00956C5F"/>
    <w:rsid w:val="00973132"/>
    <w:rsid w:val="00986119"/>
    <w:rsid w:val="00993C42"/>
    <w:rsid w:val="0099526F"/>
    <w:rsid w:val="00996252"/>
    <w:rsid w:val="009B7034"/>
    <w:rsid w:val="009B77A6"/>
    <w:rsid w:val="009E6867"/>
    <w:rsid w:val="009F3DBF"/>
    <w:rsid w:val="00A176DE"/>
    <w:rsid w:val="00A2145F"/>
    <w:rsid w:val="00A35575"/>
    <w:rsid w:val="00A423F9"/>
    <w:rsid w:val="00A43D65"/>
    <w:rsid w:val="00A72915"/>
    <w:rsid w:val="00A932D0"/>
    <w:rsid w:val="00AA6FC2"/>
    <w:rsid w:val="00AB532B"/>
    <w:rsid w:val="00AD75FB"/>
    <w:rsid w:val="00AE105A"/>
    <w:rsid w:val="00B14260"/>
    <w:rsid w:val="00B27BFD"/>
    <w:rsid w:val="00B565B7"/>
    <w:rsid w:val="00B636FA"/>
    <w:rsid w:val="00B6580E"/>
    <w:rsid w:val="00B81789"/>
    <w:rsid w:val="00B82B13"/>
    <w:rsid w:val="00B92A23"/>
    <w:rsid w:val="00B94075"/>
    <w:rsid w:val="00B97A2E"/>
    <w:rsid w:val="00BD77FE"/>
    <w:rsid w:val="00C016ED"/>
    <w:rsid w:val="00C170BF"/>
    <w:rsid w:val="00C46C4D"/>
    <w:rsid w:val="00C677BB"/>
    <w:rsid w:val="00C76F2B"/>
    <w:rsid w:val="00C815E9"/>
    <w:rsid w:val="00C87B41"/>
    <w:rsid w:val="00C934AB"/>
    <w:rsid w:val="00C95027"/>
    <w:rsid w:val="00CA1BED"/>
    <w:rsid w:val="00CC1CDA"/>
    <w:rsid w:val="00CD06C6"/>
    <w:rsid w:val="00CE1122"/>
    <w:rsid w:val="00CE436A"/>
    <w:rsid w:val="00D07A34"/>
    <w:rsid w:val="00D67F5E"/>
    <w:rsid w:val="00D80DCF"/>
    <w:rsid w:val="00D81C5E"/>
    <w:rsid w:val="00D85171"/>
    <w:rsid w:val="00D86BA0"/>
    <w:rsid w:val="00DA3470"/>
    <w:rsid w:val="00DA7C5F"/>
    <w:rsid w:val="00DB1336"/>
    <w:rsid w:val="00DB7D67"/>
    <w:rsid w:val="00DF4F26"/>
    <w:rsid w:val="00E95F7F"/>
    <w:rsid w:val="00EA79A0"/>
    <w:rsid w:val="00EE38A7"/>
    <w:rsid w:val="00EE7EC9"/>
    <w:rsid w:val="00EF000A"/>
    <w:rsid w:val="00F52840"/>
    <w:rsid w:val="00F7659F"/>
    <w:rsid w:val="00F83F7E"/>
    <w:rsid w:val="00FC4165"/>
    <w:rsid w:val="00FE39DF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D179"/>
  <w15:chartTrackingRefBased/>
  <w15:docId w15:val="{BC3B5A3D-0808-4D36-B311-32E49A26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7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7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7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7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7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7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7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7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7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7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7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75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75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75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75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75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75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7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7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75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75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75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7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75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75F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7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C24"/>
  </w:style>
  <w:style w:type="paragraph" w:styleId="Piedepgina">
    <w:name w:val="footer"/>
    <w:basedOn w:val="Normal"/>
    <w:link w:val="PiedepginaCar"/>
    <w:uiPriority w:val="99"/>
    <w:unhideWhenUsed/>
    <w:rsid w:val="00607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C24"/>
  </w:style>
  <w:style w:type="character" w:styleId="Nmerodepgina">
    <w:name w:val="page number"/>
    <w:basedOn w:val="Fuentedeprrafopredeter"/>
    <w:uiPriority w:val="99"/>
    <w:unhideWhenUsed/>
    <w:rsid w:val="007E5DB8"/>
  </w:style>
  <w:style w:type="paragraph" w:styleId="Textonotapie">
    <w:name w:val="footnote text"/>
    <w:basedOn w:val="Normal"/>
    <w:link w:val="TextonotapieCar"/>
    <w:uiPriority w:val="99"/>
    <w:semiHidden/>
    <w:unhideWhenUsed/>
    <w:rsid w:val="00BD77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77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7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70C4-5797-4539-8138-B8BF19D3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Rios</dc:creator>
  <cp:keywords/>
  <dc:description/>
  <cp:lastModifiedBy>Rita Rios</cp:lastModifiedBy>
  <cp:revision>5</cp:revision>
  <cp:lastPrinted>2024-07-01T22:53:00Z</cp:lastPrinted>
  <dcterms:created xsi:type="dcterms:W3CDTF">2024-07-21T06:44:00Z</dcterms:created>
  <dcterms:modified xsi:type="dcterms:W3CDTF">2024-07-23T21:51:00Z</dcterms:modified>
</cp:coreProperties>
</file>